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附件2：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冕宁仁利页岩砖有限责任公司砖厂技改项目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设备设计报价单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val="en-US" w:eastAsia="zh-CN"/>
        </w:rPr>
        <w:t>冕宁仁利页岩砖有限责任公司：</w:t>
      </w: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XXX公司已知悉贵公司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关于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冕宁仁利页岩砖有限责任公司砖厂技改项目采购设备规划设计单位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的公告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，本公司报价为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元整（包含但不限于为完成本项目设计工作所产生的所有人工成本、利润、税费、交通费、差旅费、文件打印、报告编制等费用。） </w:t>
      </w:r>
    </w:p>
    <w:p>
      <w:pPr>
        <w:pStyle w:val="2"/>
        <w:ind w:firstLine="640"/>
        <w:rPr>
          <w:rFonts w:hint="default"/>
          <w:color w:val="auto"/>
          <w:lang w:val="en-US" w:eastAsia="zh-CN"/>
        </w:rPr>
      </w:pPr>
    </w:p>
    <w:p>
      <w:pPr>
        <w:pStyle w:val="3"/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pStyle w:val="2"/>
        <w:rPr>
          <w:rFonts w:hint="default"/>
          <w:color w:val="auto"/>
          <w:lang w:val="en-US" w:eastAsia="zh-CN"/>
        </w:rPr>
      </w:pPr>
    </w:p>
    <w:p>
      <w:pPr>
        <w:pStyle w:val="3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   </w:t>
      </w:r>
    </w:p>
    <w:p>
      <w:pPr>
        <w:pStyle w:val="2"/>
        <w:rPr>
          <w:rFonts w:hint="default" w:eastAsia="仿宋_GB2312"/>
          <w:color w:val="auto"/>
          <w:u w:val="single"/>
          <w:lang w:val="en-US" w:eastAsia="zh-CN"/>
        </w:rPr>
      </w:pPr>
    </w:p>
    <w:p>
      <w:pPr>
        <w:pStyle w:val="2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color w:val="auto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XXX公司</w:t>
      </w:r>
    </w:p>
    <w:p>
      <w:pPr>
        <w:jc w:val="right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OWE1ZGIwYmFhMjlkODIwNThmNGJhZjk1YTVkZGYifQ=="/>
  </w:docVars>
  <w:rsids>
    <w:rsidRoot w:val="00000000"/>
    <w:rsid w:val="00E320FB"/>
    <w:rsid w:val="0C3C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162</Characters>
  <Lines>0</Lines>
  <Paragraphs>0</Paragraphs>
  <TotalTime>0</TotalTime>
  <ScaleCrop>false</ScaleCrop>
  <LinksUpToDate>false</LinksUpToDate>
  <CharactersWithSpaces>284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2023-04-25T07:38:46Z</dcterms:created>
  <dc:creator>43833</dc:creator>
  <cp:lastModifiedBy>admin</cp:lastModifiedBy>
  <dcterms:modified xsi:type="dcterms:W3CDTF">2023-04-25T07:39:09Z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4B79CB5C364943F78224EB84BDD937CA_12</vt:lpwstr>
  </property>
</Properties>
</file>