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pPr>
      <w:r>
        <w:rPr>
          <w:rFonts w:hint="eastAsia" w:ascii="仿宋_GB2312" w:hAnsi="仿宋_GB2312" w:eastAsia="仿宋_GB2312" w:cs="仿宋_GB2312"/>
          <w:bCs/>
          <w:kern w:val="1"/>
          <w:sz w:val="32"/>
          <w:szCs w:val="32"/>
        </w:rPr>
        <w:t xml:space="preserve">附件1           </w:t>
      </w:r>
    </w:p>
    <w:p>
      <w:pPr>
        <w:keepNext w:val="0"/>
        <w:keepLines w:val="0"/>
        <w:pageBreakBefore w:val="0"/>
        <w:kinsoku/>
        <w:overflowPunct/>
        <w:topLinePunct w:val="0"/>
        <w:autoSpaceDE/>
        <w:autoSpaceDN/>
        <w:bidi w:val="0"/>
        <w:spacing w:line="560" w:lineRule="exact"/>
        <w:jc w:val="center"/>
        <w:rPr>
          <w:rFonts w:hint="eastAsia"/>
        </w:rPr>
      </w:pPr>
      <w:r>
        <w:rPr>
          <w:rFonts w:hint="eastAsia" w:ascii="仿宋_GB2312" w:hAnsi="仿宋_GB2312" w:eastAsia="仿宋_GB2312" w:cs="仿宋_GB2312"/>
          <w:b/>
          <w:bCs/>
          <w:sz w:val="32"/>
          <w:szCs w:val="32"/>
        </w:rPr>
        <w:t>报价函</w:t>
      </w:r>
    </w:p>
    <w:p>
      <w:pPr>
        <w:keepNext w:val="0"/>
        <w:keepLines w:val="0"/>
        <w:pageBreakBefore w:val="0"/>
        <w:kinsoku/>
        <w:overflowPunct/>
        <w:topLinePunct w:val="0"/>
        <w:autoSpaceDE/>
        <w:autoSpaceDN/>
        <w:bidi w:val="0"/>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冕宁县交通投资开发有限责任公司：</w:t>
      </w:r>
    </w:p>
    <w:p>
      <w:pPr>
        <w:keepNext w:val="0"/>
        <w:keepLines w:val="0"/>
        <w:pageBreakBefore w:val="0"/>
        <w:numPr>
          <w:ilvl w:val="0"/>
          <w:numId w:val="1"/>
        </w:numPr>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我公司全面研究了“冕宁县交通投资开发有限责任公司关于采购冕宁县高阳街道农贸市场改建项目、原冶勒乡政府</w:t>
      </w:r>
      <w:r>
        <w:rPr>
          <w:rFonts w:hint="eastAsia" w:ascii="仿宋_GB2312" w:hAnsi="仿宋_GB2312" w:eastAsia="仿宋_GB2312" w:cs="仿宋_GB2312"/>
          <w:color w:val="000000"/>
          <w:sz w:val="32"/>
          <w:szCs w:val="32"/>
          <w:highlight w:val="none"/>
        </w:rPr>
        <w:t>土地规划调整论证报告编制单位的公告</w:t>
      </w:r>
      <w:r>
        <w:rPr>
          <w:rFonts w:hint="eastAsia" w:ascii="仿宋_GB2312" w:hAnsi="仿宋_GB2312" w:eastAsia="仿宋_GB2312" w:cs="仿宋_GB2312"/>
          <w:sz w:val="32"/>
          <w:szCs w:val="32"/>
          <w:highlight w:val="none"/>
        </w:rPr>
        <w:t>”，决定参加贵公司组织的该项目采购工作。</w:t>
      </w:r>
    </w:p>
    <w:p>
      <w:pPr>
        <w:keepNext w:val="0"/>
        <w:keepLines w:val="0"/>
        <w:pageBreakBefore w:val="0"/>
        <w:numPr>
          <w:ilvl w:val="0"/>
          <w:numId w:val="1"/>
        </w:numPr>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我方自愿按照采购公告规定的各项要求向你单位提供服务，以采购人最高限价为基准，在采购人确定的有效报价范围内，总报价为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3.一旦我方成交，我方将严格履行项目合同规定的责任和义务。</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供应商名称：XXX（盖单位公章）</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法定代表人或授权代表（签字或盖章）：XXX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通讯地址：XXX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邮政编码：XXX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    真：XXX</w:t>
      </w:r>
    </w:p>
    <w:p>
      <w:pPr>
        <w:keepNext w:val="0"/>
        <w:keepLines w:val="0"/>
        <w:pageBreakBefore w:val="0"/>
        <w:kinsoku/>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    期：XXX年XXX月XXX日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0D5ED"/>
    <w:multiLevelType w:val="singleLevel"/>
    <w:tmpl w:val="A400D5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15454C26"/>
    <w:rsid w:val="1545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1000" w:lineRule="exact"/>
      <w:jc w:val="center"/>
      <w:textAlignment w:val="baseline"/>
    </w:pPr>
    <w:rPr>
      <w:rFonts w:eastAsia="黑体"/>
      <w:kern w:val="0"/>
      <w:sz w:val="44"/>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2023-07-17T08:28:00Z</dcterms:created>
  <dc:creator>Administrator</dc:creator>
  <cp:lastModifiedBy>Administrator</cp:lastModifiedBy>
  <dcterms:modified xsi:type="dcterms:W3CDTF">2023-07-17T08:29:56Z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4ACC9935EAB54C9686146DDCF7CEE70D_11</vt:lpwstr>
  </property>
</Properties>
</file>