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附件4：</w:t>
      </w:r>
    </w:p>
    <w:p>
      <w:pPr>
        <w:spacing w:line="560" w:lineRule="exact"/>
        <w:ind w:firstLine="1124" w:firstLineChars="400"/>
        <w:rPr>
          <w:rFonts w:ascii="宋体" w:hAnsi="宋体"/>
          <w:b/>
          <w:color w:val="000000"/>
          <w:sz w:val="28"/>
          <w:szCs w:val="28"/>
        </w:rPr>
      </w:pPr>
    </w:p>
    <w:p>
      <w:pPr>
        <w:spacing w:line="560" w:lineRule="exact"/>
        <w:ind w:firstLine="1124" w:firstLineChars="400"/>
        <w:rPr>
          <w:rFonts w:ascii="宋体" w:hAnsi="宋体"/>
          <w:b/>
          <w:color w:val="000000"/>
          <w:sz w:val="28"/>
          <w:szCs w:val="28"/>
        </w:rPr>
      </w:pPr>
    </w:p>
    <w:p>
      <w:pPr>
        <w:spacing w:line="560" w:lineRule="exact"/>
        <w:ind w:firstLine="1124" w:firstLineChars="400"/>
        <w:rPr>
          <w:rFonts w:ascii="宋体" w:hAnsi="宋体"/>
          <w:b/>
          <w:color w:val="000000"/>
          <w:sz w:val="28"/>
          <w:szCs w:val="28"/>
        </w:rPr>
      </w:pPr>
    </w:p>
    <w:p>
      <w:pPr>
        <w:spacing w:line="560" w:lineRule="exact"/>
        <w:ind w:firstLine="1124" w:firstLineChars="400"/>
        <w:rPr>
          <w:rFonts w:ascii="宋体" w:hAnsi="宋体"/>
          <w:b/>
          <w:color w:val="000000"/>
          <w:sz w:val="28"/>
          <w:szCs w:val="28"/>
        </w:rPr>
      </w:pPr>
    </w:p>
    <w:p>
      <w:pPr>
        <w:spacing w:line="560" w:lineRule="exact"/>
        <w:ind w:firstLine="1124" w:firstLineChars="400"/>
        <w:rPr>
          <w:rFonts w:ascii="宋体" w:hAnsi="宋体"/>
          <w:b/>
          <w:color w:val="000000"/>
          <w:sz w:val="28"/>
          <w:szCs w:val="28"/>
        </w:rPr>
      </w:pPr>
    </w:p>
    <w:p>
      <w:pPr>
        <w:spacing w:line="560" w:lineRule="exact"/>
        <w:ind w:firstLine="1124" w:firstLineChars="400"/>
        <w:rPr>
          <w:rFonts w:ascii="宋体" w:hAnsi="宋体"/>
          <w:b/>
          <w:color w:val="000000"/>
          <w:sz w:val="28"/>
          <w:szCs w:val="28"/>
        </w:rPr>
      </w:pPr>
    </w:p>
    <w:p>
      <w:pPr>
        <w:spacing w:line="560" w:lineRule="exact"/>
        <w:ind w:firstLine="1124" w:firstLineChars="400"/>
        <w:rPr>
          <w:rFonts w:ascii="宋体" w:hAnsi="宋体"/>
          <w:b/>
          <w:color w:val="000000"/>
          <w:sz w:val="28"/>
          <w:szCs w:val="28"/>
        </w:rPr>
      </w:pPr>
    </w:p>
    <w:p>
      <w:pPr>
        <w:jc w:val="center"/>
        <w:rPr>
          <w:rFonts w:eastAsia="黑体"/>
          <w:b/>
          <w:bCs/>
          <w:sz w:val="52"/>
          <w:szCs w:val="52"/>
        </w:rPr>
      </w:pPr>
      <w:r>
        <w:rPr>
          <w:rFonts w:hint="eastAsia" w:eastAsia="黑体"/>
          <w:b/>
          <w:bCs/>
          <w:sz w:val="52"/>
          <w:szCs w:val="52"/>
        </w:rPr>
        <w:t>技术服务合同</w:t>
      </w:r>
    </w:p>
    <w:p>
      <w:pPr>
        <w:spacing w:line="560" w:lineRule="exact"/>
        <w:ind w:firstLine="1124" w:firstLineChars="400"/>
        <w:rPr>
          <w:rFonts w:ascii="宋体" w:hAnsi="宋体"/>
          <w:b/>
          <w:color w:val="000000"/>
          <w:sz w:val="28"/>
          <w:szCs w:val="28"/>
        </w:rPr>
      </w:pPr>
    </w:p>
    <w:p>
      <w:pPr>
        <w:spacing w:line="560" w:lineRule="exact"/>
        <w:ind w:firstLine="1124" w:firstLineChars="400"/>
        <w:rPr>
          <w:rFonts w:ascii="宋体" w:hAnsi="宋体"/>
          <w:b/>
          <w:color w:val="000000"/>
          <w:sz w:val="28"/>
          <w:szCs w:val="28"/>
        </w:rPr>
      </w:pPr>
    </w:p>
    <w:p>
      <w:pPr>
        <w:spacing w:line="560" w:lineRule="exact"/>
        <w:ind w:firstLine="1124" w:firstLineChars="400"/>
        <w:rPr>
          <w:rFonts w:ascii="宋体" w:hAnsi="宋体"/>
          <w:b/>
          <w:color w:val="000000"/>
          <w:sz w:val="28"/>
          <w:szCs w:val="28"/>
        </w:rPr>
      </w:pPr>
    </w:p>
    <w:p>
      <w:pPr>
        <w:spacing w:line="560" w:lineRule="exact"/>
        <w:ind w:firstLine="1124" w:firstLineChars="400"/>
        <w:rPr>
          <w:rFonts w:ascii="宋体" w:hAnsi="宋体"/>
          <w:b/>
          <w:color w:val="000000"/>
          <w:sz w:val="28"/>
          <w:szCs w:val="28"/>
        </w:rPr>
      </w:pPr>
    </w:p>
    <w:p>
      <w:pPr>
        <w:spacing w:line="560" w:lineRule="exact"/>
        <w:ind w:firstLine="1124" w:firstLineChars="400"/>
        <w:rPr>
          <w:rFonts w:ascii="宋体" w:hAnsi="宋体"/>
          <w:b/>
          <w:color w:val="000000"/>
          <w:sz w:val="28"/>
          <w:szCs w:val="28"/>
        </w:rPr>
      </w:pPr>
    </w:p>
    <w:p>
      <w:pPr>
        <w:spacing w:line="560" w:lineRule="exact"/>
        <w:ind w:firstLine="1124" w:firstLineChars="400"/>
        <w:rPr>
          <w:rFonts w:ascii="宋体" w:hAnsi="宋体"/>
          <w:b/>
          <w:color w:val="000000"/>
          <w:sz w:val="28"/>
          <w:szCs w:val="28"/>
        </w:rPr>
      </w:pPr>
    </w:p>
    <w:p>
      <w:pPr>
        <w:spacing w:line="560" w:lineRule="exact"/>
        <w:ind w:firstLine="1124" w:firstLineChars="400"/>
        <w:rPr>
          <w:rFonts w:ascii="宋体" w:hAnsi="宋体"/>
          <w:b/>
          <w:color w:val="000000"/>
          <w:sz w:val="28"/>
          <w:szCs w:val="28"/>
        </w:rPr>
      </w:pPr>
    </w:p>
    <w:p>
      <w:pPr>
        <w:spacing w:line="560" w:lineRule="exact"/>
        <w:ind w:firstLine="1124" w:firstLineChars="400"/>
        <w:rPr>
          <w:rFonts w:ascii="宋体" w:hAnsi="宋体"/>
          <w:b/>
          <w:color w:val="000000"/>
          <w:sz w:val="28"/>
          <w:szCs w:val="28"/>
        </w:rPr>
      </w:pPr>
    </w:p>
    <w:p>
      <w:pPr>
        <w:spacing w:after="31"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36"/>
          <w:szCs w:val="36"/>
        </w:rPr>
        <w:t>项目名称：</w:t>
      </w:r>
      <w:r>
        <w:rPr>
          <w:rFonts w:hint="eastAsia" w:ascii="宋体" w:hAnsi="宋体"/>
          <w:color w:val="000000"/>
          <w:sz w:val="36"/>
          <w:szCs w:val="36"/>
          <w:lang w:eastAsia="zh-CN"/>
        </w:rPr>
        <w:t>冕宁县水稻三产融合发展示范园建设项目融资咨询服务</w:t>
      </w:r>
    </w:p>
    <w:p>
      <w:pPr>
        <w:spacing w:after="31" w:line="480" w:lineRule="exact"/>
        <w:rPr>
          <w:rFonts w:ascii="宋体" w:hAnsi="宋体" w:cs="仿宋_GB2312"/>
          <w:sz w:val="36"/>
          <w:szCs w:val="36"/>
          <w:u w:val="single"/>
        </w:rPr>
      </w:pPr>
      <w:r>
        <w:rPr>
          <w:rFonts w:hint="eastAsia" w:ascii="宋体" w:hAnsi="宋体" w:cs="仿宋_GB2312"/>
          <w:sz w:val="36"/>
          <w:szCs w:val="36"/>
        </w:rPr>
        <w:t>委托方（甲方）：</w:t>
      </w:r>
    </w:p>
    <w:p>
      <w:pPr>
        <w:spacing w:line="312" w:lineRule="auto"/>
        <w:rPr>
          <w:rFonts w:ascii="宋体" w:hAnsi="宋体" w:cs="仿宋_GB2312"/>
          <w:sz w:val="36"/>
          <w:szCs w:val="36"/>
          <w:u w:val="single"/>
        </w:rPr>
      </w:pPr>
      <w:r>
        <w:rPr>
          <w:rFonts w:hint="eastAsia" w:ascii="宋体" w:hAnsi="宋体" w:cs="仿宋_GB2312"/>
          <w:sz w:val="36"/>
          <w:szCs w:val="36"/>
        </w:rPr>
        <w:t>受托方（乙方）：</w:t>
      </w:r>
    </w:p>
    <w:p>
      <w:pPr>
        <w:spacing w:line="312" w:lineRule="auto"/>
        <w:rPr>
          <w:rFonts w:ascii="宋体" w:hAnsi="宋体" w:cs="仿宋_GB2312"/>
          <w:sz w:val="36"/>
          <w:szCs w:val="36"/>
        </w:rPr>
      </w:pPr>
      <w:r>
        <w:rPr>
          <w:rFonts w:hint="eastAsia" w:ascii="宋体" w:hAnsi="宋体" w:cs="仿宋_GB2312"/>
          <w:sz w:val="36"/>
          <w:szCs w:val="36"/>
        </w:rPr>
        <w:t>签  订  时 间：</w:t>
      </w:r>
      <w:r>
        <w:rPr>
          <w:rFonts w:hint="eastAsia" w:ascii="宋体" w:hAnsi="宋体" w:cs="仿宋_GB2312"/>
          <w:sz w:val="36"/>
          <w:szCs w:val="36"/>
          <w:u w:val="single"/>
        </w:rPr>
        <w:t xml:space="preserve">    2023年   月   日        </w:t>
      </w:r>
    </w:p>
    <w:p>
      <w:pPr>
        <w:spacing w:line="312" w:lineRule="auto"/>
        <w:rPr>
          <w:rFonts w:ascii="宋体" w:hAnsi="宋体" w:cs="仿宋_GB2312"/>
          <w:sz w:val="36"/>
          <w:szCs w:val="36"/>
        </w:rPr>
      </w:pPr>
      <w:r>
        <w:rPr>
          <w:rFonts w:hint="eastAsia" w:ascii="宋体" w:hAnsi="宋体" w:cs="仿宋_GB2312"/>
          <w:sz w:val="36"/>
          <w:szCs w:val="36"/>
        </w:rPr>
        <w:t>签  订  地 点：</w:t>
      </w:r>
    </w:p>
    <w:p>
      <w:pPr>
        <w:spacing w:line="500" w:lineRule="exact"/>
        <w:rPr>
          <w:rFonts w:ascii="宋体" w:hAnsi="宋体" w:cs="仿宋_GB2312"/>
          <w:sz w:val="36"/>
          <w:szCs w:val="36"/>
          <w:u w:val="single"/>
        </w:rPr>
      </w:pPr>
      <w:r>
        <w:rPr>
          <w:rFonts w:hint="eastAsia" w:ascii="宋体" w:hAnsi="宋体" w:cs="仿宋_GB2312"/>
          <w:sz w:val="36"/>
          <w:szCs w:val="36"/>
        </w:rPr>
        <w:t>有  效  期 限：</w:t>
      </w:r>
      <w:r>
        <w:rPr>
          <w:rFonts w:hint="eastAsia" w:ascii="宋体" w:hAnsi="宋体" w:cs="仿宋_GB2312"/>
          <w:sz w:val="36"/>
          <w:szCs w:val="36"/>
          <w:highlight w:val="none"/>
          <w:u w:val="single"/>
          <w:lang w:eastAsia="zh-CN"/>
        </w:rPr>
        <w:t xml:space="preserve"> </w:t>
      </w:r>
      <w:r>
        <w:rPr>
          <w:rFonts w:hint="eastAsia" w:ascii="宋体" w:hAnsi="宋体" w:cs="仿宋_GB2312"/>
          <w:sz w:val="36"/>
          <w:szCs w:val="36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cs="仿宋_GB2312"/>
          <w:sz w:val="36"/>
          <w:szCs w:val="36"/>
          <w:highlight w:val="none"/>
          <w:u w:val="single"/>
        </w:rPr>
        <w:t xml:space="preserve"> </w:t>
      </w:r>
      <w:r>
        <w:rPr>
          <w:rFonts w:hint="eastAsia" w:ascii="宋体" w:hAnsi="宋体" w:cs="仿宋_GB2312"/>
          <w:sz w:val="36"/>
          <w:szCs w:val="36"/>
          <w:u w:val="single"/>
        </w:rPr>
        <w:t xml:space="preserve">        </w:t>
      </w:r>
    </w:p>
    <w:p>
      <w:pPr>
        <w:spacing w:line="500" w:lineRule="exact"/>
        <w:rPr>
          <w:rFonts w:ascii="仿宋_GB2312" w:hAnsi="仿宋_GB2312" w:eastAsia="仿宋_GB2312" w:cs="仿宋_GB2312"/>
          <w:sz w:val="36"/>
          <w:szCs w:val="36"/>
          <w:u w:val="single"/>
        </w:rPr>
      </w:pPr>
    </w:p>
    <w:p>
      <w:pPr>
        <w:spacing w:line="600" w:lineRule="exact"/>
        <w:rPr>
          <w:rFonts w:eastAsia="仿宋"/>
          <w:sz w:val="28"/>
          <w:szCs w:val="28"/>
        </w:rPr>
      </w:pPr>
      <w:r>
        <w:rPr>
          <w:rFonts w:hint="eastAsia" w:eastAsia="仿宋"/>
          <w:b/>
          <w:bCs/>
          <w:sz w:val="28"/>
          <w:szCs w:val="28"/>
        </w:rPr>
        <w:t>委托</w:t>
      </w:r>
      <w:r>
        <w:rPr>
          <w:rFonts w:eastAsia="仿宋"/>
          <w:b/>
          <w:bCs/>
          <w:sz w:val="28"/>
          <w:szCs w:val="28"/>
        </w:rPr>
        <w:t>方：</w:t>
      </w:r>
      <w:r>
        <w:rPr>
          <w:rFonts w:hint="eastAsia" w:eastAsia="仿宋"/>
          <w:b/>
          <w:bCs/>
          <w:sz w:val="28"/>
          <w:szCs w:val="28"/>
          <w:lang w:eastAsia="zh-CN"/>
        </w:rPr>
        <w:t xml:space="preserve">冕宁县谷丰农业有限责任公司 </w:t>
      </w:r>
      <w:r>
        <w:rPr>
          <w:rFonts w:hint="eastAsia" w:ascii="Times New Roman" w:hAnsi="Times New Roman" w:eastAsia="仿宋"/>
          <w:sz w:val="28"/>
          <w:szCs w:val="28"/>
        </w:rPr>
        <w:t>（简称</w:t>
      </w:r>
      <w:r>
        <w:rPr>
          <w:rFonts w:hint="eastAsia" w:eastAsia="仿宋"/>
          <w:sz w:val="28"/>
          <w:szCs w:val="28"/>
        </w:rPr>
        <w:t>甲方）</w:t>
      </w:r>
    </w:p>
    <w:p>
      <w:pPr>
        <w:spacing w:line="600" w:lineRule="exact"/>
        <w:rPr>
          <w:rFonts w:eastAsia="仿宋"/>
          <w:sz w:val="28"/>
          <w:szCs w:val="28"/>
        </w:rPr>
      </w:pPr>
      <w:r>
        <w:rPr>
          <w:rFonts w:hint="eastAsia" w:eastAsia="仿宋"/>
          <w:b/>
          <w:bCs/>
          <w:sz w:val="28"/>
          <w:szCs w:val="28"/>
        </w:rPr>
        <w:t>受托方：</w:t>
      </w:r>
      <w:r>
        <w:rPr>
          <w:rFonts w:eastAsia="仿宋"/>
          <w:sz w:val="28"/>
          <w:szCs w:val="28"/>
        </w:rPr>
        <w:t>（简称乙方）</w:t>
      </w:r>
    </w:p>
    <w:p>
      <w:pPr>
        <w:spacing w:line="60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根据《中华人民共和国</w:t>
      </w:r>
      <w:r>
        <w:rPr>
          <w:rFonts w:hint="eastAsia" w:eastAsia="仿宋"/>
          <w:sz w:val="28"/>
          <w:szCs w:val="28"/>
        </w:rPr>
        <w:t>民法典</w:t>
      </w:r>
      <w:r>
        <w:rPr>
          <w:rFonts w:eastAsia="仿宋"/>
          <w:sz w:val="28"/>
          <w:szCs w:val="28"/>
        </w:rPr>
        <w:t>》</w:t>
      </w:r>
      <w:r>
        <w:rPr>
          <w:rFonts w:hint="eastAsia" w:eastAsia="仿宋"/>
          <w:sz w:val="28"/>
          <w:szCs w:val="28"/>
        </w:rPr>
        <w:t>及相关法律法规</w:t>
      </w:r>
      <w:r>
        <w:rPr>
          <w:rFonts w:eastAsia="仿宋"/>
          <w:sz w:val="28"/>
          <w:szCs w:val="28"/>
        </w:rPr>
        <w:t>的有关规定</w:t>
      </w:r>
      <w:r>
        <w:rPr>
          <w:rFonts w:hint="eastAsia"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经</w:t>
      </w:r>
      <w:r>
        <w:rPr>
          <w:rFonts w:hint="eastAsia" w:eastAsia="仿宋"/>
          <w:sz w:val="28"/>
          <w:szCs w:val="28"/>
        </w:rPr>
        <w:t>甲、乙</w:t>
      </w:r>
      <w:r>
        <w:rPr>
          <w:rFonts w:eastAsia="仿宋"/>
          <w:sz w:val="28"/>
          <w:szCs w:val="28"/>
        </w:rPr>
        <w:t>双方协商一致，签订本</w:t>
      </w:r>
      <w:r>
        <w:rPr>
          <w:rFonts w:eastAsia="仿宋"/>
          <w:bCs/>
          <w:sz w:val="28"/>
          <w:szCs w:val="28"/>
        </w:rPr>
        <w:t>合同</w:t>
      </w:r>
      <w:r>
        <w:rPr>
          <w:rFonts w:eastAsia="仿宋"/>
          <w:sz w:val="28"/>
          <w:szCs w:val="28"/>
        </w:rPr>
        <w:t>，以兹共同遵守。</w:t>
      </w:r>
    </w:p>
    <w:p>
      <w:pPr>
        <w:spacing w:line="600" w:lineRule="exact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t>第一条 标 的</w:t>
      </w:r>
    </w:p>
    <w:p>
      <w:pPr>
        <w:spacing w:after="31" w:line="480" w:lineRule="exact"/>
        <w:ind w:firstLine="560" w:firstLineChars="200"/>
        <w:jc w:val="left"/>
        <w:rPr>
          <w:rFonts w:eastAsia="仿宋"/>
          <w:sz w:val="28"/>
          <w:szCs w:val="28"/>
          <w:highlight w:val="none"/>
        </w:rPr>
      </w:pPr>
      <w:r>
        <w:rPr>
          <w:rFonts w:eastAsia="仿宋"/>
          <w:sz w:val="28"/>
          <w:szCs w:val="28"/>
        </w:rPr>
        <w:t>项目名称：</w:t>
      </w:r>
      <w:r>
        <w:rPr>
          <w:rFonts w:hint="eastAsia" w:eastAsia="仿宋"/>
          <w:sz w:val="28"/>
          <w:szCs w:val="28"/>
          <w:lang w:eastAsia="zh-CN"/>
        </w:rPr>
        <w:t>冕宁县水稻三产融合发展示范园建设项目融资咨询服务</w:t>
      </w:r>
      <w:r>
        <w:rPr>
          <w:rFonts w:hint="eastAsia" w:ascii="Times New Roman" w:hAnsi="Times New Roman" w:eastAsia="仿宋"/>
          <w:b/>
          <w:bCs/>
          <w:sz w:val="28"/>
          <w:szCs w:val="28"/>
          <w:highlight w:val="none"/>
        </w:rPr>
        <w:t>。</w:t>
      </w:r>
    </w:p>
    <w:p>
      <w:pPr>
        <w:spacing w:line="600" w:lineRule="exact"/>
        <w:ind w:firstLine="560" w:firstLineChars="200"/>
        <w:rPr>
          <w:rFonts w:hint="eastAsia" w:eastAsia="仿宋"/>
          <w:sz w:val="24"/>
          <w:szCs w:val="24"/>
          <w:highlight w:val="none"/>
          <w:lang w:eastAsia="zh-CN"/>
        </w:rPr>
      </w:pPr>
      <w:r>
        <w:rPr>
          <w:rFonts w:eastAsia="仿宋"/>
          <w:sz w:val="28"/>
          <w:szCs w:val="28"/>
          <w:highlight w:val="none"/>
        </w:rPr>
        <w:t>项目内容：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冕宁县水稻三产融合发展示范园建设项目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进行申贷资料、资本金专项审计、资产评估、可研报告编制等工作。</w:t>
      </w:r>
    </w:p>
    <w:p>
      <w:pPr>
        <w:spacing w:line="600" w:lineRule="exact"/>
        <w:rPr>
          <w:rFonts w:eastAsia="仿宋"/>
          <w:b/>
          <w:sz w:val="28"/>
          <w:szCs w:val="28"/>
          <w:highlight w:val="none"/>
        </w:rPr>
      </w:pPr>
      <w:r>
        <w:rPr>
          <w:rFonts w:hint="eastAsia" w:eastAsia="仿宋"/>
          <w:b/>
          <w:sz w:val="28"/>
          <w:szCs w:val="28"/>
          <w:highlight w:val="none"/>
        </w:rPr>
        <w:t>第二条 工作内容</w:t>
      </w:r>
    </w:p>
    <w:p>
      <w:pPr>
        <w:spacing w:line="600" w:lineRule="exact"/>
        <w:ind w:firstLine="560" w:firstLineChars="200"/>
        <w:rPr>
          <w:rFonts w:hint="eastAsia" w:eastAsia="仿宋"/>
          <w:sz w:val="28"/>
          <w:szCs w:val="28"/>
          <w:highlight w:val="none"/>
        </w:rPr>
      </w:pPr>
      <w:r>
        <w:rPr>
          <w:rFonts w:hint="eastAsia" w:eastAsia="仿宋"/>
          <w:sz w:val="28"/>
          <w:szCs w:val="28"/>
          <w:highlight w:val="none"/>
        </w:rPr>
        <w:t>编制融资性可行性研究报告</w:t>
      </w:r>
      <w:r>
        <w:rPr>
          <w:rFonts w:hint="eastAsia" w:eastAsia="仿宋"/>
          <w:sz w:val="28"/>
          <w:szCs w:val="28"/>
          <w:highlight w:val="none"/>
          <w:lang w:eastAsia="zh-CN"/>
        </w:rPr>
        <w:t>，</w:t>
      </w:r>
      <w:r>
        <w:rPr>
          <w:rFonts w:hint="eastAsia" w:eastAsia="仿宋"/>
          <w:sz w:val="28"/>
          <w:szCs w:val="28"/>
          <w:highlight w:val="none"/>
        </w:rPr>
        <w:t>可行性研究报告服务内容包括但不限于：</w:t>
      </w:r>
    </w:p>
    <w:p>
      <w:pPr>
        <w:spacing w:line="600" w:lineRule="exact"/>
        <w:ind w:firstLine="560" w:firstLineChars="200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  <w:highlight w:val="none"/>
        </w:rPr>
        <w:t>（1）根据贵单位要求修改</w:t>
      </w:r>
      <w:r>
        <w:rPr>
          <w:rFonts w:hint="eastAsia" w:eastAsia="仿宋"/>
          <w:sz w:val="28"/>
          <w:szCs w:val="28"/>
        </w:rPr>
        <w:t>项目建设内容，明确项目建设标准及建设规模；</w:t>
      </w:r>
    </w:p>
    <w:p>
      <w:pPr>
        <w:spacing w:line="600" w:lineRule="exact"/>
        <w:ind w:firstLine="560" w:firstLineChars="200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（2）对项目数据编制完整的财务测算模型，进行详细的财务评价，并对财务测算结果进行偿债能力分析、敏感性分析以及盈亏平衡分析，确保测算结果的合理性与可行性。</w:t>
      </w:r>
    </w:p>
    <w:p>
      <w:pPr>
        <w:spacing w:line="600" w:lineRule="exact"/>
        <w:ind w:firstLine="560" w:firstLineChars="200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（3）对编制的可行性研究报告实施内部三级复核（项目经理、部门经理、技术总监），确保报告符合金融机构贷款要求；</w:t>
      </w:r>
    </w:p>
    <w:p>
      <w:pPr>
        <w:spacing w:line="600" w:lineRule="exact"/>
        <w:ind w:firstLine="560" w:firstLineChars="200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（4）其他编制可行性研究报告的必要工作。</w:t>
      </w:r>
    </w:p>
    <w:p>
      <w:pPr>
        <w:spacing w:line="60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（5）协助提供项目收益佐证模板。</w:t>
      </w:r>
    </w:p>
    <w:p>
      <w:pPr>
        <w:spacing w:line="600" w:lineRule="exact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t>第</w:t>
      </w:r>
      <w:r>
        <w:rPr>
          <w:rFonts w:hint="eastAsia" w:eastAsia="仿宋"/>
          <w:b/>
          <w:sz w:val="28"/>
          <w:szCs w:val="28"/>
        </w:rPr>
        <w:t>三</w:t>
      </w:r>
      <w:r>
        <w:rPr>
          <w:rFonts w:eastAsia="仿宋"/>
          <w:b/>
          <w:sz w:val="28"/>
          <w:szCs w:val="28"/>
        </w:rPr>
        <w:t>条 甲方</w:t>
      </w:r>
      <w:r>
        <w:rPr>
          <w:rFonts w:hint="eastAsia" w:eastAsia="仿宋"/>
          <w:b/>
          <w:sz w:val="28"/>
          <w:szCs w:val="28"/>
        </w:rPr>
        <w:t>义务</w:t>
      </w:r>
    </w:p>
    <w:p>
      <w:pPr>
        <w:spacing w:line="60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1、在商定的时间内向乙方提供</w:t>
      </w:r>
      <w:r>
        <w:rPr>
          <w:rFonts w:hint="eastAsia" w:eastAsia="仿宋"/>
          <w:sz w:val="28"/>
          <w:szCs w:val="28"/>
        </w:rPr>
        <w:t>项目的</w:t>
      </w:r>
      <w:r>
        <w:rPr>
          <w:rFonts w:eastAsia="仿宋"/>
          <w:sz w:val="28"/>
          <w:szCs w:val="28"/>
        </w:rPr>
        <w:t>有关资料，并对提供时间、进度与资料可靠性负责</w:t>
      </w:r>
      <w:r>
        <w:rPr>
          <w:rFonts w:hint="eastAsia" w:eastAsia="仿宋"/>
          <w:sz w:val="28"/>
          <w:szCs w:val="28"/>
        </w:rPr>
        <w:t>；</w:t>
      </w:r>
    </w:p>
    <w:p>
      <w:pPr>
        <w:spacing w:line="600" w:lineRule="exact"/>
        <w:ind w:firstLine="560" w:firstLineChars="200"/>
        <w:rPr>
          <w:rFonts w:hint="eastAsia" w:eastAsia="仿宋"/>
          <w:sz w:val="28"/>
          <w:szCs w:val="28"/>
        </w:rPr>
      </w:pPr>
      <w:r>
        <w:rPr>
          <w:rFonts w:eastAsia="仿宋"/>
          <w:sz w:val="28"/>
          <w:szCs w:val="28"/>
        </w:rPr>
        <w:t>2、</w:t>
      </w:r>
      <w:r>
        <w:rPr>
          <w:rFonts w:hint="eastAsia" w:eastAsia="仿宋"/>
          <w:sz w:val="28"/>
          <w:szCs w:val="28"/>
        </w:rPr>
        <w:t>提供并完善符合项目的各种基础条件及资料。</w:t>
      </w:r>
    </w:p>
    <w:p>
      <w:pPr>
        <w:pStyle w:val="2"/>
        <w:ind w:firstLine="562" w:firstLineChars="200"/>
      </w:pPr>
      <w:r>
        <w:rPr>
          <w:rFonts w:hint="eastAsia" w:ascii="仿宋_GB2312" w:hAnsi="黑体" w:eastAsia="仿宋_GB2312"/>
          <w:b/>
          <w:sz w:val="28"/>
          <w:szCs w:val="28"/>
        </w:rPr>
        <w:t>3</w:t>
      </w:r>
      <w:r>
        <w:rPr>
          <w:rFonts w:hint="eastAsia" w:ascii="黑体" w:hAnsi="黑体" w:eastAsia="黑体"/>
          <w:sz w:val="28"/>
          <w:szCs w:val="28"/>
        </w:rPr>
        <w:t>、</w:t>
      </w:r>
      <w:r>
        <w:rPr>
          <w:rFonts w:eastAsia="仿宋"/>
          <w:sz w:val="28"/>
          <w:szCs w:val="28"/>
        </w:rPr>
        <w:t>按协商的金额</w:t>
      </w:r>
      <w:r>
        <w:rPr>
          <w:rFonts w:hint="eastAsia" w:eastAsia="仿宋"/>
          <w:sz w:val="28"/>
          <w:szCs w:val="28"/>
        </w:rPr>
        <w:t>和支付条件</w:t>
      </w:r>
      <w:r>
        <w:rPr>
          <w:rFonts w:eastAsia="仿宋"/>
          <w:sz w:val="28"/>
          <w:szCs w:val="28"/>
        </w:rPr>
        <w:t>如期付给乙方</w:t>
      </w:r>
      <w:r>
        <w:rPr>
          <w:rFonts w:hint="eastAsia" w:eastAsia="仿宋"/>
          <w:sz w:val="28"/>
          <w:szCs w:val="28"/>
        </w:rPr>
        <w:t>合同约定的相关费用；</w:t>
      </w:r>
    </w:p>
    <w:p>
      <w:pPr>
        <w:spacing w:line="600" w:lineRule="exact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t>第</w:t>
      </w:r>
      <w:r>
        <w:rPr>
          <w:rFonts w:hint="eastAsia" w:eastAsia="仿宋"/>
          <w:b/>
          <w:sz w:val="28"/>
          <w:szCs w:val="28"/>
        </w:rPr>
        <w:t>四</w:t>
      </w:r>
      <w:r>
        <w:rPr>
          <w:rFonts w:eastAsia="仿宋"/>
          <w:b/>
          <w:sz w:val="28"/>
          <w:szCs w:val="28"/>
        </w:rPr>
        <w:t>条 乙方</w:t>
      </w:r>
      <w:r>
        <w:rPr>
          <w:rFonts w:hint="eastAsia" w:eastAsia="仿宋"/>
          <w:b/>
          <w:sz w:val="28"/>
          <w:szCs w:val="28"/>
        </w:rPr>
        <w:t>义务</w:t>
      </w:r>
    </w:p>
    <w:p>
      <w:pPr>
        <w:spacing w:line="60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1、乙方应根据甲方提供的资料开展相关工作；</w:t>
      </w:r>
    </w:p>
    <w:p>
      <w:pPr>
        <w:spacing w:line="60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2</w:t>
      </w:r>
      <w:r>
        <w:rPr>
          <w:rFonts w:eastAsia="仿宋"/>
          <w:sz w:val="28"/>
          <w:szCs w:val="28"/>
        </w:rPr>
        <w:t>、</w:t>
      </w:r>
      <w:r>
        <w:rPr>
          <w:rFonts w:hint="eastAsia" w:eastAsia="仿宋"/>
          <w:sz w:val="28"/>
          <w:szCs w:val="28"/>
        </w:rPr>
        <w:t>乙方按协商的时间向甲方提交《</w:t>
      </w:r>
      <w:r>
        <w:rPr>
          <w:rFonts w:hint="eastAsia" w:eastAsia="仿宋"/>
          <w:sz w:val="28"/>
          <w:szCs w:val="28"/>
          <w:lang w:eastAsia="zh-CN"/>
        </w:rPr>
        <w:t>冕宁县水稻三产融合发展示范园建设项目融资咨询服务</w:t>
      </w:r>
      <w:r>
        <w:rPr>
          <w:rFonts w:hint="eastAsia" w:eastAsia="仿宋"/>
          <w:sz w:val="28"/>
          <w:szCs w:val="28"/>
        </w:rPr>
        <w:t>》最终成果文件一式4份；</w:t>
      </w:r>
    </w:p>
    <w:p>
      <w:pPr>
        <w:spacing w:line="60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3、确保成果文件内容完整、项目齐全、数据准确，符合相关规定和技术指标，通过</w:t>
      </w:r>
      <w:r>
        <w:rPr>
          <w:rFonts w:hint="eastAsia" w:eastAsia="仿宋"/>
          <w:sz w:val="28"/>
          <w:szCs w:val="28"/>
          <w:lang w:val="en-US" w:eastAsia="zh-CN"/>
        </w:rPr>
        <w:t>专家审查</w:t>
      </w:r>
      <w:r>
        <w:rPr>
          <w:rFonts w:hint="eastAsia" w:eastAsia="仿宋"/>
          <w:sz w:val="28"/>
          <w:szCs w:val="28"/>
        </w:rPr>
        <w:t>。</w:t>
      </w:r>
    </w:p>
    <w:p>
      <w:pPr>
        <w:spacing w:line="600" w:lineRule="exact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t>第</w:t>
      </w:r>
      <w:r>
        <w:rPr>
          <w:rFonts w:hint="eastAsia" w:eastAsia="仿宋"/>
          <w:b/>
          <w:sz w:val="28"/>
          <w:szCs w:val="28"/>
        </w:rPr>
        <w:t>五</w:t>
      </w:r>
      <w:r>
        <w:rPr>
          <w:rFonts w:eastAsia="仿宋"/>
          <w:b/>
          <w:sz w:val="28"/>
          <w:szCs w:val="28"/>
        </w:rPr>
        <w:t>条 费用计取及拨付方法</w:t>
      </w:r>
    </w:p>
    <w:p>
      <w:pPr>
        <w:spacing w:line="60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1、</w:t>
      </w:r>
      <w:r>
        <w:rPr>
          <w:rFonts w:hint="eastAsia" w:eastAsia="仿宋"/>
          <w:sz w:val="28"/>
          <w:szCs w:val="28"/>
        </w:rPr>
        <w:t>根据甲乙双方的竞争性谈判结果，最终确定本项目合同金额总计为</w:t>
      </w:r>
      <w:r>
        <w:rPr>
          <w:rFonts w:hint="eastAsia" w:eastAsia="仿宋"/>
          <w:sz w:val="28"/>
          <w:szCs w:val="28"/>
          <w:u w:val="single"/>
        </w:rPr>
        <w:t>元（ 人民币  整 ）</w:t>
      </w:r>
      <w:r>
        <w:rPr>
          <w:rFonts w:hint="eastAsia" w:eastAsia="仿宋"/>
          <w:sz w:val="28"/>
          <w:szCs w:val="28"/>
        </w:rPr>
        <w:t>。</w:t>
      </w:r>
    </w:p>
    <w:p>
      <w:pPr>
        <w:spacing w:line="600" w:lineRule="exact"/>
        <w:ind w:firstLine="560" w:firstLineChars="200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2、本合同费用支付方式</w:t>
      </w:r>
      <w:r>
        <w:rPr>
          <w:rFonts w:hint="eastAsia" w:eastAsia="仿宋"/>
          <w:sz w:val="28"/>
          <w:szCs w:val="28"/>
          <w:lang w:eastAsia="zh-CN"/>
        </w:rPr>
        <w:t>：</w:t>
      </w:r>
      <w:r>
        <w:rPr>
          <w:rFonts w:hint="eastAsia" w:eastAsia="仿宋"/>
          <w:sz w:val="28"/>
          <w:szCs w:val="28"/>
        </w:rPr>
        <w:t>甲方于本融资项目通过金融机构贷款审批后</w:t>
      </w:r>
      <w:r>
        <w:rPr>
          <w:rFonts w:hint="eastAsia" w:eastAsia="仿宋"/>
          <w:sz w:val="28"/>
          <w:szCs w:val="28"/>
          <w:lang w:eastAsia="zh-CN"/>
        </w:rPr>
        <w:t>且下发第一笔融资贷款后</w:t>
      </w:r>
      <w:r>
        <w:rPr>
          <w:rFonts w:hint="eastAsia" w:eastAsia="仿宋"/>
          <w:sz w:val="28"/>
          <w:szCs w:val="28"/>
        </w:rPr>
        <w:t>【</w:t>
      </w:r>
      <w:r>
        <w:rPr>
          <w:rFonts w:hint="eastAsia" w:eastAsia="仿宋"/>
          <w:sz w:val="28"/>
          <w:szCs w:val="28"/>
          <w:lang w:val="en-US" w:eastAsia="zh-CN"/>
        </w:rPr>
        <w:t>3</w:t>
      </w:r>
      <w:r>
        <w:rPr>
          <w:rFonts w:hint="eastAsia" w:eastAsia="仿宋"/>
          <w:sz w:val="28"/>
          <w:szCs w:val="28"/>
        </w:rPr>
        <w:t>】日内一次性向乙方支付全部融资咨询服务费。</w:t>
      </w:r>
    </w:p>
    <w:p>
      <w:pPr>
        <w:pStyle w:val="2"/>
        <w:ind w:firstLine="422" w:firstLineChars="150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sz w:val="28"/>
          <w:szCs w:val="28"/>
          <w:highlight w:val="none"/>
        </w:rPr>
        <w:t>3、</w:t>
      </w:r>
      <w:r>
        <w:rPr>
          <w:rFonts w:hint="eastAsia" w:ascii="仿宋_GB2312" w:eastAsia="仿宋_GB2312"/>
          <w:sz w:val="28"/>
          <w:szCs w:val="28"/>
          <w:highlight w:val="none"/>
        </w:rPr>
        <w:t>乙方开户银行：</w:t>
      </w:r>
    </w:p>
    <w:p>
      <w:pPr>
        <w:ind w:firstLine="840" w:firstLineChars="300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账号：</w:t>
      </w:r>
    </w:p>
    <w:p>
      <w:pPr>
        <w:pStyle w:val="2"/>
        <w:ind w:firstLine="840" w:firstLineChars="300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开户名称：</w:t>
      </w:r>
    </w:p>
    <w:p>
      <w:pPr>
        <w:spacing w:line="600" w:lineRule="exact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t>第</w:t>
      </w:r>
      <w:r>
        <w:rPr>
          <w:rFonts w:hint="eastAsia" w:eastAsia="仿宋"/>
          <w:b/>
          <w:sz w:val="28"/>
          <w:szCs w:val="28"/>
        </w:rPr>
        <w:t>六</w:t>
      </w:r>
      <w:r>
        <w:rPr>
          <w:rFonts w:eastAsia="仿宋"/>
          <w:b/>
          <w:sz w:val="28"/>
          <w:szCs w:val="28"/>
        </w:rPr>
        <w:t xml:space="preserve">条 </w:t>
      </w:r>
      <w:r>
        <w:rPr>
          <w:rFonts w:hint="eastAsia" w:eastAsia="仿宋"/>
          <w:b/>
          <w:sz w:val="28"/>
          <w:szCs w:val="28"/>
        </w:rPr>
        <w:t>违约责任</w:t>
      </w:r>
    </w:p>
    <w:p>
      <w:pPr>
        <w:spacing w:line="60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1、乙方因质量低劣引起返工或不按合同规定的期限提交成果文件，除继续完成任务外，每拖延一个月就向甲方偿付总经费5‰的违约金。</w:t>
      </w:r>
    </w:p>
    <w:p>
      <w:pPr>
        <w:spacing w:line="600" w:lineRule="exact"/>
        <w:ind w:firstLine="560" w:firstLineChars="200"/>
        <w:rPr>
          <w:rFonts w:hint="eastAsia" w:eastAsia="仿宋"/>
          <w:sz w:val="28"/>
          <w:szCs w:val="28"/>
        </w:rPr>
      </w:pPr>
      <w:r>
        <w:rPr>
          <w:rFonts w:eastAsia="仿宋"/>
          <w:sz w:val="28"/>
          <w:szCs w:val="28"/>
        </w:rPr>
        <w:t>2、由于甲方变更计划，提供的资料不准确，以及未按时提供</w:t>
      </w:r>
      <w:r>
        <w:rPr>
          <w:rFonts w:hint="eastAsia" w:eastAsia="仿宋"/>
          <w:sz w:val="28"/>
          <w:szCs w:val="28"/>
        </w:rPr>
        <w:t>项目</w:t>
      </w:r>
      <w:r>
        <w:rPr>
          <w:rFonts w:eastAsia="仿宋"/>
          <w:sz w:val="28"/>
          <w:szCs w:val="28"/>
        </w:rPr>
        <w:t>必要的资料或工作条件，而造成返工、窝工、修改方案，甲方应按实际消耗的工作量增付相应的费用给乙方，甲方超过规定的日期付费时，应偿付逾期违约金，违约金每逾期一月，按总经费5‰计算。</w:t>
      </w:r>
    </w:p>
    <w:p>
      <w:pPr>
        <w:spacing w:line="60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3、因政策或不可抗力事件等原因导致项目不能完工甚至不能通过，乙方已经完成的成果有效，甲方应根据乙方有效成果支付相关费用。</w:t>
      </w:r>
    </w:p>
    <w:p>
      <w:pPr>
        <w:spacing w:line="600" w:lineRule="exact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t>第</w:t>
      </w:r>
      <w:r>
        <w:rPr>
          <w:rFonts w:hint="eastAsia" w:eastAsia="仿宋"/>
          <w:b/>
          <w:sz w:val="28"/>
          <w:szCs w:val="28"/>
        </w:rPr>
        <w:t>七</w:t>
      </w:r>
      <w:r>
        <w:rPr>
          <w:rFonts w:eastAsia="仿宋"/>
          <w:b/>
          <w:sz w:val="28"/>
          <w:szCs w:val="28"/>
        </w:rPr>
        <w:t>条 争议的解决方式</w:t>
      </w:r>
    </w:p>
    <w:p>
      <w:pPr>
        <w:spacing w:line="600" w:lineRule="exact"/>
        <w:ind w:firstLine="560" w:firstLineChars="200"/>
        <w:rPr>
          <w:rFonts w:eastAsia="仿宋"/>
          <w:sz w:val="28"/>
          <w:szCs w:val="28"/>
          <w:highlight w:val="none"/>
        </w:rPr>
      </w:pPr>
      <w:r>
        <w:rPr>
          <w:rFonts w:eastAsia="仿宋"/>
          <w:sz w:val="28"/>
          <w:szCs w:val="28"/>
          <w:highlight w:val="none"/>
        </w:rPr>
        <w:t>合同执行的过程中如有争议，双方应及时协商解决。协商不成时</w:t>
      </w:r>
      <w:r>
        <w:rPr>
          <w:rFonts w:hint="eastAsia" w:eastAsia="仿宋"/>
          <w:sz w:val="28"/>
          <w:szCs w:val="28"/>
          <w:highlight w:val="none"/>
          <w:lang w:eastAsia="zh-CN"/>
        </w:rPr>
        <w:t>，</w:t>
      </w:r>
      <w:r>
        <w:rPr>
          <w:rFonts w:eastAsia="仿宋"/>
          <w:sz w:val="28"/>
          <w:szCs w:val="28"/>
          <w:highlight w:val="none"/>
        </w:rPr>
        <w:t>可向</w:t>
      </w:r>
      <w:r>
        <w:rPr>
          <w:rFonts w:hint="eastAsia" w:eastAsia="仿宋"/>
          <w:sz w:val="28"/>
          <w:szCs w:val="28"/>
          <w:highlight w:val="none"/>
          <w:lang w:val="en-US" w:eastAsia="zh-CN"/>
        </w:rPr>
        <w:t>甲方所在</w:t>
      </w:r>
      <w:r>
        <w:rPr>
          <w:rFonts w:hint="eastAsia" w:eastAsia="仿宋"/>
          <w:sz w:val="28"/>
          <w:szCs w:val="28"/>
          <w:highlight w:val="none"/>
        </w:rPr>
        <w:t>地</w:t>
      </w:r>
      <w:r>
        <w:rPr>
          <w:rFonts w:eastAsia="仿宋"/>
          <w:sz w:val="28"/>
          <w:szCs w:val="28"/>
          <w:highlight w:val="none"/>
        </w:rPr>
        <w:t>人民法院</w:t>
      </w:r>
      <w:r>
        <w:rPr>
          <w:rFonts w:hint="eastAsia" w:eastAsia="仿宋"/>
          <w:sz w:val="28"/>
          <w:szCs w:val="28"/>
          <w:highlight w:val="none"/>
          <w:lang w:val="en-US" w:eastAsia="zh-CN"/>
        </w:rPr>
        <w:t>提起诉讼解决</w:t>
      </w:r>
      <w:r>
        <w:rPr>
          <w:rFonts w:eastAsia="仿宋"/>
          <w:sz w:val="28"/>
          <w:szCs w:val="28"/>
          <w:highlight w:val="none"/>
        </w:rPr>
        <w:t>。</w:t>
      </w:r>
    </w:p>
    <w:p>
      <w:pPr>
        <w:spacing w:line="600" w:lineRule="exact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t>第</w:t>
      </w:r>
      <w:r>
        <w:rPr>
          <w:rFonts w:hint="eastAsia" w:eastAsia="仿宋"/>
          <w:b/>
          <w:sz w:val="28"/>
          <w:szCs w:val="28"/>
        </w:rPr>
        <w:t>八</w:t>
      </w:r>
      <w:r>
        <w:rPr>
          <w:rFonts w:eastAsia="仿宋"/>
          <w:b/>
          <w:sz w:val="28"/>
          <w:szCs w:val="28"/>
        </w:rPr>
        <w:t xml:space="preserve">条 </w:t>
      </w:r>
    </w:p>
    <w:p>
      <w:pPr>
        <w:spacing w:line="60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1、本合同未言明事项，</w:t>
      </w:r>
      <w:r>
        <w:rPr>
          <w:rFonts w:hint="eastAsia" w:eastAsia="仿宋"/>
          <w:sz w:val="28"/>
          <w:szCs w:val="28"/>
        </w:rPr>
        <w:t>一律按《中华人民共和国民法典》规定执行</w:t>
      </w:r>
      <w:r>
        <w:rPr>
          <w:rFonts w:eastAsia="仿宋"/>
          <w:sz w:val="28"/>
          <w:szCs w:val="28"/>
        </w:rPr>
        <w:t>。</w:t>
      </w:r>
    </w:p>
    <w:p>
      <w:pPr>
        <w:spacing w:line="60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2、本合同自双方签字</w:t>
      </w:r>
      <w:r>
        <w:rPr>
          <w:rFonts w:hint="eastAsia" w:eastAsia="仿宋"/>
          <w:sz w:val="28"/>
          <w:szCs w:val="28"/>
        </w:rPr>
        <w:t>盖章</w:t>
      </w:r>
      <w:r>
        <w:rPr>
          <w:rFonts w:eastAsia="仿宋"/>
          <w:sz w:val="28"/>
          <w:szCs w:val="28"/>
        </w:rPr>
        <w:t>之日起生效，</w:t>
      </w:r>
      <w:r>
        <w:rPr>
          <w:rFonts w:hint="eastAsia" w:eastAsia="仿宋"/>
          <w:sz w:val="28"/>
          <w:szCs w:val="28"/>
        </w:rPr>
        <w:t>双方履行完合同约定的条款时，本合同即行终止。</w:t>
      </w:r>
    </w:p>
    <w:p>
      <w:pPr>
        <w:spacing w:line="60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3、本合同</w:t>
      </w:r>
      <w:r>
        <w:rPr>
          <w:rFonts w:eastAsia="仿宋"/>
          <w:sz w:val="28"/>
          <w:szCs w:val="28"/>
        </w:rPr>
        <w:t>一式</w:t>
      </w:r>
      <w:r>
        <w:rPr>
          <w:rFonts w:hint="eastAsia" w:eastAsia="仿宋"/>
          <w:sz w:val="28"/>
          <w:szCs w:val="28"/>
        </w:rPr>
        <w:t>陆</w:t>
      </w:r>
      <w:r>
        <w:rPr>
          <w:rFonts w:eastAsia="仿宋"/>
          <w:sz w:val="28"/>
          <w:szCs w:val="28"/>
        </w:rPr>
        <w:t>份，</w:t>
      </w:r>
      <w:r>
        <w:rPr>
          <w:rFonts w:hint="eastAsia" w:eastAsia="仿宋"/>
          <w:sz w:val="28"/>
          <w:szCs w:val="28"/>
        </w:rPr>
        <w:t>甲乙双方各执叁</w:t>
      </w:r>
      <w:r>
        <w:rPr>
          <w:rFonts w:eastAsia="仿宋"/>
          <w:sz w:val="28"/>
          <w:szCs w:val="28"/>
        </w:rPr>
        <w:t>份。</w:t>
      </w:r>
    </w:p>
    <w:p>
      <w:pPr>
        <w:spacing w:line="600" w:lineRule="exact"/>
        <w:ind w:firstLine="560" w:firstLineChars="200"/>
        <w:rPr>
          <w:rFonts w:eastAsia="仿宋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600" w:lineRule="exact"/>
              <w:rPr>
                <w:rFonts w:hint="eastAsia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</w:rPr>
              <w:t>委托</w:t>
            </w:r>
            <w:r>
              <w:rPr>
                <w:rFonts w:eastAsia="仿宋"/>
                <w:sz w:val="28"/>
                <w:szCs w:val="28"/>
              </w:rPr>
              <w:t>方：</w:t>
            </w:r>
            <w:r>
              <w:rPr>
                <w:rFonts w:hint="eastAsia" w:eastAsia="仿宋"/>
                <w:sz w:val="28"/>
                <w:szCs w:val="28"/>
              </w:rPr>
              <w:t>冕宁县谷丰农业有限责任公司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261" w:type="dxa"/>
          </w:tcPr>
          <w:p>
            <w:pPr>
              <w:spacing w:line="600" w:lineRule="exact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eastAsia="仿宋"/>
                <w:sz w:val="28"/>
                <w:szCs w:val="28"/>
              </w:rPr>
              <w:t>受托方</w:t>
            </w:r>
            <w:r>
              <w:rPr>
                <w:rFonts w:hint="eastAsia" w:eastAsia="仿宋"/>
                <w:sz w:val="28"/>
                <w:szCs w:val="28"/>
              </w:rPr>
              <w:t>：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600" w:lineRule="exact"/>
              <w:rPr>
                <w:rFonts w:hint="eastAsia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</w:rPr>
              <w:t>法定或委托代理人（签字或盖章）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261" w:type="dxa"/>
            <w:vAlign w:val="top"/>
          </w:tcPr>
          <w:p>
            <w:pPr>
              <w:spacing w:line="600" w:lineRule="exact"/>
              <w:rPr>
                <w:rFonts w:hint="eastAsia" w:ascii="Calibri" w:hAnsi="Calibri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"/>
                <w:sz w:val="28"/>
                <w:szCs w:val="28"/>
              </w:rPr>
              <w:t>法定或委托代理人（签字或盖章）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600" w:lineRule="exact"/>
              <w:rPr>
                <w:rFonts w:eastAsia="仿宋"/>
                <w:sz w:val="28"/>
                <w:szCs w:val="28"/>
                <w:vertAlign w:val="baseline"/>
              </w:rPr>
            </w:pPr>
            <w:r>
              <w:rPr>
                <w:rFonts w:eastAsia="仿宋"/>
                <w:sz w:val="28"/>
                <w:szCs w:val="28"/>
              </w:rPr>
              <w:t>地址：</w:t>
            </w:r>
          </w:p>
        </w:tc>
        <w:tc>
          <w:tcPr>
            <w:tcW w:w="4261" w:type="dxa"/>
            <w:vAlign w:val="top"/>
          </w:tcPr>
          <w:p>
            <w:pPr>
              <w:spacing w:line="600" w:lineRule="exact"/>
              <w:rPr>
                <w:rFonts w:ascii="Calibri" w:hAnsi="Calibri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eastAsia="仿宋"/>
                <w:sz w:val="28"/>
                <w:szCs w:val="28"/>
              </w:rPr>
              <w:t>地址：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600" w:lineRule="exact"/>
              <w:rPr>
                <w:rFonts w:eastAsia="仿宋"/>
                <w:sz w:val="28"/>
                <w:szCs w:val="28"/>
                <w:vertAlign w:val="baseline"/>
              </w:rPr>
            </w:pPr>
            <w:r>
              <w:rPr>
                <w:rFonts w:eastAsia="仿宋"/>
                <w:sz w:val="28"/>
                <w:szCs w:val="28"/>
              </w:rPr>
              <w:t>电话：</w:t>
            </w:r>
          </w:p>
        </w:tc>
        <w:tc>
          <w:tcPr>
            <w:tcW w:w="4261" w:type="dxa"/>
            <w:vAlign w:val="top"/>
          </w:tcPr>
          <w:p>
            <w:pPr>
              <w:spacing w:line="600" w:lineRule="exact"/>
              <w:rPr>
                <w:rFonts w:ascii="Calibri" w:hAnsi="Calibri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eastAsia="仿宋"/>
                <w:sz w:val="28"/>
                <w:szCs w:val="28"/>
              </w:rPr>
              <w:t>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60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邮编：</w:t>
            </w:r>
          </w:p>
        </w:tc>
        <w:tc>
          <w:tcPr>
            <w:tcW w:w="4261" w:type="dxa"/>
            <w:vAlign w:val="top"/>
          </w:tcPr>
          <w:p>
            <w:pPr>
              <w:spacing w:line="600" w:lineRule="exact"/>
              <w:rPr>
                <w:rFonts w:ascii="Calibri" w:hAnsi="Calibri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"/>
                <w:sz w:val="28"/>
                <w:szCs w:val="28"/>
              </w:rPr>
              <w:t>邮编：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  <w:vertAlign w:val="baseline"/>
              </w:rPr>
            </w:pPr>
            <w:r>
              <w:rPr>
                <w:rFonts w:hint="eastAsia" w:eastAsia="仿宋"/>
                <w:sz w:val="28"/>
                <w:szCs w:val="28"/>
              </w:rPr>
              <w:t>签订日期</w:t>
            </w:r>
            <w:r>
              <w:rPr>
                <w:rFonts w:eastAsia="仿宋"/>
                <w:sz w:val="28"/>
                <w:szCs w:val="28"/>
              </w:rPr>
              <w:t>：</w:t>
            </w:r>
            <w:r>
              <w:rPr>
                <w:rFonts w:hint="eastAsia" w:eastAsia="仿宋"/>
                <w:sz w:val="28"/>
                <w:szCs w:val="28"/>
              </w:rPr>
              <w:t xml:space="preserve">     年    月    日</w:t>
            </w: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043" w:right="1800" w:bottom="104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mMxYjg2YzFiNGU3MDdjZWE2Mjg2YThkMWQ3NDAifQ=="/>
  </w:docVars>
  <w:rsids>
    <w:rsidRoot w:val="00000000"/>
    <w:rsid w:val="53E6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2023-12-29T07:32:22Z</dcterms:created>
  <dc:creator>Administrator</dc:creator>
  <cp:lastModifiedBy>微信用户</cp:lastModifiedBy>
  <dcterms:modified xsi:type="dcterms:W3CDTF">2023-12-29T07:32:23Z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64B2D85490314C149D1178847649C9BD_12</vt:lpwstr>
  </property>
</Properties>
</file>