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16A8" w14:textId="77777777" w:rsidR="00313B56" w:rsidRDefault="00313B56" w:rsidP="00313B56">
      <w:pPr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附件4：</w:t>
      </w:r>
    </w:p>
    <w:p w14:paraId="29A9059F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14:paraId="54496F64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204325DF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4B10ADFC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</w:p>
    <w:p w14:paraId="59EF6B72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50F9D884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1BF43392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026B25EF" w14:textId="77777777" w:rsidR="00313B56" w:rsidRDefault="00313B56" w:rsidP="00313B56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技术服务合同</w:t>
      </w:r>
    </w:p>
    <w:p w14:paraId="639AF6A6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4AF51A52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37FF885E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611F4A0D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0868AEA4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33007BDB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349C55D4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6C95749D" w14:textId="77777777" w:rsidR="00313B56" w:rsidRDefault="00313B56" w:rsidP="00313B56">
      <w:pPr>
        <w:spacing w:line="56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</w:p>
    <w:p w14:paraId="3CA799A1" w14:textId="77777777" w:rsidR="00313B56" w:rsidRDefault="00313B56" w:rsidP="00313B56">
      <w:pPr>
        <w:spacing w:after="31" w:line="480" w:lineRule="exact"/>
        <w:ind w:left="1800" w:hangingChars="500" w:hanging="18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冕宁县现代肉牛种养循环示范工程（米谷村易地搬迁安置点）项目创建2024年度州级现代农（林）业园区申报材料</w:t>
      </w:r>
    </w:p>
    <w:p w14:paraId="04BD933A" w14:textId="77777777" w:rsidR="00313B56" w:rsidRDefault="00313B56" w:rsidP="00313B56">
      <w:pPr>
        <w:spacing w:after="31" w:line="480" w:lineRule="exact"/>
        <w:rPr>
          <w:rFonts w:ascii="宋体" w:hAnsi="宋体" w:cs="仿宋_GB2312"/>
          <w:sz w:val="36"/>
          <w:szCs w:val="36"/>
          <w:u w:val="single"/>
        </w:rPr>
      </w:pPr>
      <w:r>
        <w:rPr>
          <w:rFonts w:ascii="宋体" w:hAnsi="宋体" w:cs="仿宋_GB2312" w:hint="eastAsia"/>
          <w:sz w:val="36"/>
          <w:szCs w:val="36"/>
        </w:rPr>
        <w:t>委托方（甲方）：</w:t>
      </w:r>
      <w:r>
        <w:rPr>
          <w:rFonts w:ascii="宋体" w:hAnsi="宋体" w:cs="仿宋_GB2312" w:hint="eastAsia"/>
          <w:sz w:val="36"/>
          <w:szCs w:val="36"/>
          <w:u w:val="single"/>
        </w:rPr>
        <w:t xml:space="preserve">         </w:t>
      </w:r>
      <w:r>
        <w:rPr>
          <w:rFonts w:ascii="宋体" w:hAnsi="宋体" w:hint="eastAsia"/>
          <w:color w:val="000000"/>
          <w:sz w:val="36"/>
          <w:szCs w:val="36"/>
          <w:u w:val="single"/>
        </w:rPr>
        <w:t xml:space="preserve">     </w:t>
      </w:r>
      <w:r>
        <w:rPr>
          <w:rFonts w:ascii="宋体" w:hAnsi="宋体" w:cs="仿宋_GB2312" w:hint="eastAsia"/>
          <w:sz w:val="36"/>
          <w:szCs w:val="36"/>
          <w:u w:val="single"/>
        </w:rPr>
        <w:t xml:space="preserve">                 </w:t>
      </w:r>
    </w:p>
    <w:p w14:paraId="77C5D476" w14:textId="77777777" w:rsidR="00313B56" w:rsidRDefault="00313B56" w:rsidP="00313B56">
      <w:pPr>
        <w:spacing w:line="312" w:lineRule="auto"/>
        <w:rPr>
          <w:rFonts w:ascii="宋体" w:hAnsi="宋体" w:cs="仿宋_GB2312"/>
          <w:sz w:val="36"/>
          <w:szCs w:val="36"/>
          <w:u w:val="single"/>
        </w:rPr>
      </w:pPr>
      <w:r>
        <w:rPr>
          <w:rFonts w:ascii="宋体" w:hAnsi="宋体" w:cs="仿宋_GB2312" w:hint="eastAsia"/>
          <w:sz w:val="36"/>
          <w:szCs w:val="36"/>
        </w:rPr>
        <w:t>受托方（乙方）：</w:t>
      </w:r>
      <w:r>
        <w:rPr>
          <w:rFonts w:ascii="宋体" w:hAnsi="宋体" w:cs="仿宋_GB2312"/>
          <w:sz w:val="36"/>
          <w:szCs w:val="36"/>
          <w:u w:val="single"/>
        </w:rPr>
        <w:t xml:space="preserve"> </w:t>
      </w:r>
      <w:r>
        <w:rPr>
          <w:rFonts w:ascii="宋体" w:hAnsi="宋体" w:cs="仿宋_GB2312" w:hint="eastAsia"/>
          <w:sz w:val="36"/>
          <w:szCs w:val="36"/>
          <w:u w:val="single"/>
        </w:rPr>
        <w:t xml:space="preserve">                              </w:t>
      </w:r>
    </w:p>
    <w:p w14:paraId="7B749C23" w14:textId="77777777" w:rsidR="00313B56" w:rsidRDefault="00313B56" w:rsidP="00313B56">
      <w:pPr>
        <w:spacing w:line="312" w:lineRule="auto"/>
        <w:rPr>
          <w:rFonts w:ascii="宋体" w:hAnsi="宋体" w:cs="仿宋_GB2312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签  订  时 间：</w:t>
      </w:r>
      <w:r>
        <w:rPr>
          <w:rFonts w:ascii="宋体" w:hAnsi="宋体" w:cs="仿宋_GB2312" w:hint="eastAsia"/>
          <w:sz w:val="36"/>
          <w:szCs w:val="36"/>
          <w:u w:val="single"/>
        </w:rPr>
        <w:t xml:space="preserve">    2024年   月   日           </w:t>
      </w:r>
    </w:p>
    <w:p w14:paraId="4396F2DC" w14:textId="77777777" w:rsidR="00313B56" w:rsidRDefault="00313B56" w:rsidP="00313B56">
      <w:pPr>
        <w:spacing w:line="312" w:lineRule="auto"/>
        <w:rPr>
          <w:rFonts w:ascii="宋体" w:hAnsi="宋体" w:cs="仿宋_GB2312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签  订  地 点：</w:t>
      </w:r>
      <w:r>
        <w:rPr>
          <w:rFonts w:ascii="宋体" w:hAnsi="宋体" w:hint="eastAsia"/>
          <w:color w:val="000000"/>
          <w:sz w:val="36"/>
          <w:szCs w:val="36"/>
          <w:u w:val="single"/>
        </w:rPr>
        <w:t xml:space="preserve">                             </w:t>
      </w:r>
      <w:r>
        <w:rPr>
          <w:rFonts w:ascii="宋体" w:hAnsi="宋体" w:cs="仿宋_GB2312" w:hint="eastAsia"/>
          <w:sz w:val="36"/>
          <w:szCs w:val="36"/>
          <w:u w:val="single"/>
        </w:rPr>
        <w:t xml:space="preserve">  </w:t>
      </w:r>
      <w:r>
        <w:rPr>
          <w:rFonts w:ascii="宋体" w:hAnsi="宋体" w:cs="仿宋_GB2312"/>
          <w:sz w:val="36"/>
          <w:szCs w:val="36"/>
        </w:rPr>
        <w:t xml:space="preserve">      </w:t>
      </w:r>
    </w:p>
    <w:p w14:paraId="10EFBD6A" w14:textId="77777777" w:rsidR="00313B56" w:rsidRDefault="00313B56" w:rsidP="00313B56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委托</w:t>
      </w:r>
      <w:r>
        <w:rPr>
          <w:rFonts w:eastAsia="仿宋"/>
          <w:b/>
          <w:bCs/>
          <w:sz w:val="32"/>
          <w:szCs w:val="32"/>
        </w:rPr>
        <w:t>方：</w:t>
      </w:r>
      <w:r>
        <w:rPr>
          <w:rFonts w:eastAsia="仿宋" w:hint="eastAsia"/>
          <w:b/>
          <w:bCs/>
          <w:sz w:val="32"/>
          <w:szCs w:val="32"/>
        </w:rPr>
        <w:t>四川宁泰智慧农业科技有限责任公司</w:t>
      </w:r>
      <w:r>
        <w:rPr>
          <w:rFonts w:ascii="Times New Roman" w:eastAsia="仿宋" w:hAnsi="Times New Roman" w:hint="eastAsia"/>
          <w:sz w:val="32"/>
          <w:szCs w:val="32"/>
        </w:rPr>
        <w:t>（简称</w:t>
      </w:r>
      <w:r>
        <w:rPr>
          <w:rFonts w:eastAsia="仿宋" w:hint="eastAsia"/>
          <w:sz w:val="32"/>
          <w:szCs w:val="32"/>
        </w:rPr>
        <w:t>甲方）</w:t>
      </w:r>
    </w:p>
    <w:p w14:paraId="584236AA" w14:textId="77777777" w:rsidR="00313B56" w:rsidRDefault="00313B56" w:rsidP="00313B56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lastRenderedPageBreak/>
        <w:t>受托方：</w:t>
      </w:r>
      <w:r>
        <w:rPr>
          <w:rFonts w:eastAsia="仿宋" w:hint="eastAsia"/>
          <w:b/>
          <w:bCs/>
          <w:sz w:val="32"/>
          <w:szCs w:val="32"/>
        </w:rPr>
        <w:t xml:space="preserve">                                  </w:t>
      </w:r>
      <w:r>
        <w:rPr>
          <w:rFonts w:eastAsia="仿宋"/>
          <w:sz w:val="32"/>
          <w:szCs w:val="32"/>
        </w:rPr>
        <w:t>（简称乙方）</w:t>
      </w:r>
    </w:p>
    <w:p w14:paraId="7F380992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根据《中华人民共和国民法典》及相关法律法规的有关规定，经甲、乙双方协商一致，签订本合同，以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兹共同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遵守。</w:t>
      </w:r>
    </w:p>
    <w:p w14:paraId="23D422DF" w14:textId="77777777" w:rsidR="00313B56" w:rsidRDefault="00313B56" w:rsidP="00313B5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 标 的</w:t>
      </w:r>
    </w:p>
    <w:p w14:paraId="1C4A902B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项目名称：冕宁县现代肉牛种养循环示范工程（米谷村易地搬迁安置点）项目创建2024年度州级现代农（林）业园区申报材料。</w:t>
      </w:r>
    </w:p>
    <w:p w14:paraId="73897C36" w14:textId="77777777" w:rsidR="00313B56" w:rsidRDefault="00313B56" w:rsidP="00313B5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 工作内容</w:t>
      </w:r>
    </w:p>
    <w:p w14:paraId="7C6F2577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四川宁泰智慧农业科技有限责任公司按凉山州州级现代农（林）业园区考核验收标准开展建设工作，完成申报材料编制，主要内容应包括自评报告，实施方案等资料，成果通过评审后提交正式文件。指导园区通过凉山州州级现代农业园区考核等。</w:t>
      </w:r>
    </w:p>
    <w:p w14:paraId="4EFD3E31" w14:textId="77777777" w:rsidR="00313B56" w:rsidRDefault="00313B56" w:rsidP="00313B5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 甲方义务</w:t>
      </w:r>
    </w:p>
    <w:p w14:paraId="6447B04C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1、在商定的时间内向乙方提供项目的有关资料，并对提供时间、进度与资料可靠性负责；</w:t>
      </w:r>
    </w:p>
    <w:p w14:paraId="2D432CED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2、按协商的金额和支付条件如期付给乙方合同约定的相关费用；</w:t>
      </w:r>
    </w:p>
    <w:p w14:paraId="051F475C" w14:textId="77777777" w:rsidR="00313B56" w:rsidRDefault="00313B56" w:rsidP="00313B5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 乙方义务</w:t>
      </w:r>
    </w:p>
    <w:p w14:paraId="1C013DEF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1、乙方应根据甲方提供的资料开展相关工作；</w:t>
      </w:r>
    </w:p>
    <w:p w14:paraId="76B1C56D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2、乙方按协商的时间向甲方提交《宁县现代肉牛种养循环示范工程（米谷村易地搬迁安置点）项目创建2024年度州级现代农（林）业园区申报材料》最终成果文件一式4份；</w:t>
      </w:r>
    </w:p>
    <w:p w14:paraId="1CEFCB01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3、确保成果文件内容完整、项目齐全、数据准确，符合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相关规定和技术指标，通过园区创建评审。</w:t>
      </w:r>
    </w:p>
    <w:p w14:paraId="364BA820" w14:textId="77777777" w:rsidR="00313B56" w:rsidRDefault="00313B56" w:rsidP="00313B56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 费用计取及拨付方法</w:t>
      </w:r>
    </w:p>
    <w:p w14:paraId="0F7DA766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通过州级园区验收后，支付合同金额的100%。</w:t>
      </w:r>
    </w:p>
    <w:p w14:paraId="628BAA60" w14:textId="77777777" w:rsidR="00313B56" w:rsidRDefault="00313B56" w:rsidP="00313B56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 违约责任</w:t>
      </w:r>
    </w:p>
    <w:p w14:paraId="2314192A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因甲方提供的资料不准确，以及未按时提供项目所必要的资料或工作条件，而造成方案无法按时完成，甲方应按实际消耗的工作量增付相应的费用给乙方，甲方超过规定的日期付费时，应偿付逾期违约金，违约金每逾期一月，按总经费5%计算。</w:t>
      </w:r>
    </w:p>
    <w:p w14:paraId="55163680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2、乙方不按合同规定的期限提交成果文件，除继续完成合同内容，每拖延一个月就向甲方偿付总经费5%的违约金。</w:t>
      </w:r>
    </w:p>
    <w:p w14:paraId="5035A8F6" w14:textId="77777777" w:rsidR="00313B56" w:rsidRDefault="00313B56" w:rsidP="00313B56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 争议的解决方式</w:t>
      </w:r>
    </w:p>
    <w:p w14:paraId="359FC4C0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合同执行的过程中如有争议，双方应及时协商解决。协商不成时由也可向冕宁县人民法院起诉。</w:t>
      </w:r>
    </w:p>
    <w:p w14:paraId="4D4BDC5B" w14:textId="77777777" w:rsidR="00313B56" w:rsidRDefault="00313B56" w:rsidP="00313B56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</w:p>
    <w:p w14:paraId="72516A65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1、本合同未言明事项，一律按《中华人民共和国民法典》规定执行。</w:t>
      </w:r>
    </w:p>
    <w:p w14:paraId="386B8EA4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2、本合同自双方签字盖章之日起生效，双方履行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完合同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约定的条款时，本合同即行终止。</w:t>
      </w:r>
    </w:p>
    <w:p w14:paraId="114BFD6D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3、本合同一式陆份，甲乙双方各执叁份。</w:t>
      </w:r>
    </w:p>
    <w:p w14:paraId="2B45FBE4" w14:textId="77777777" w:rsidR="00313B56" w:rsidRDefault="00313B56" w:rsidP="00313B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6DD23A2" w14:textId="77777777" w:rsidR="00313B56" w:rsidRDefault="00313B56" w:rsidP="00313B56">
      <w:pPr>
        <w:spacing w:line="600" w:lineRule="exact"/>
        <w:ind w:firstLineChars="200" w:firstLine="560"/>
        <w:rPr>
          <w:rFonts w:eastAsia="仿宋"/>
          <w:sz w:val="28"/>
          <w:szCs w:val="28"/>
        </w:rPr>
      </w:pPr>
    </w:p>
    <w:p w14:paraId="5CACD478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委托</w:t>
      </w:r>
      <w:r>
        <w:rPr>
          <w:rFonts w:eastAsia="仿宋"/>
          <w:sz w:val="32"/>
          <w:szCs w:val="32"/>
        </w:rPr>
        <w:t>方：</w:t>
      </w:r>
      <w:r>
        <w:rPr>
          <w:rFonts w:eastAsia="仿宋" w:hint="eastAsia"/>
          <w:sz w:val="32"/>
          <w:szCs w:val="32"/>
        </w:rPr>
        <w:t>四川宁泰智慧</w:t>
      </w:r>
      <w:r>
        <w:rPr>
          <w:rFonts w:eastAsia="仿宋" w:hint="eastAsia"/>
          <w:sz w:val="32"/>
          <w:szCs w:val="32"/>
        </w:rPr>
        <w:t xml:space="preserve">          </w:t>
      </w:r>
      <w:r>
        <w:rPr>
          <w:rFonts w:eastAsia="仿宋"/>
          <w:sz w:val="32"/>
          <w:szCs w:val="32"/>
        </w:rPr>
        <w:t>受托方</w:t>
      </w:r>
      <w:r>
        <w:rPr>
          <w:rFonts w:eastAsia="仿宋" w:hint="eastAsia"/>
          <w:sz w:val="32"/>
          <w:szCs w:val="32"/>
        </w:rPr>
        <w:t>：</w:t>
      </w:r>
    </w:p>
    <w:p w14:paraId="6D5FD888" w14:textId="77777777" w:rsidR="00313B56" w:rsidRDefault="00313B56" w:rsidP="00313B56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农业科技有限责任公司</w:t>
      </w:r>
      <w:r>
        <w:rPr>
          <w:rFonts w:eastAsia="仿宋"/>
          <w:sz w:val="32"/>
          <w:szCs w:val="32"/>
        </w:rPr>
        <w:t>（盖章）</w:t>
      </w:r>
      <w:r>
        <w:rPr>
          <w:rFonts w:eastAsia="仿宋" w:hint="eastAsia"/>
          <w:sz w:val="32"/>
          <w:szCs w:val="32"/>
        </w:rPr>
        <w:t xml:space="preserve">                         </w:t>
      </w:r>
      <w:r>
        <w:rPr>
          <w:rFonts w:eastAsia="仿宋"/>
          <w:sz w:val="32"/>
          <w:szCs w:val="32"/>
        </w:rPr>
        <w:lastRenderedPageBreak/>
        <w:t>（盖章）</w:t>
      </w:r>
      <w:r>
        <w:rPr>
          <w:rFonts w:eastAsia="仿宋" w:hint="eastAsia"/>
          <w:sz w:val="32"/>
          <w:szCs w:val="32"/>
        </w:rPr>
        <w:t xml:space="preserve"> </w:t>
      </w:r>
    </w:p>
    <w:p w14:paraId="1102CA8D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法定或委托代理人</w:t>
      </w:r>
      <w:r>
        <w:rPr>
          <w:rFonts w:eastAsia="仿宋" w:hint="eastAsia"/>
          <w:sz w:val="32"/>
          <w:szCs w:val="32"/>
        </w:rPr>
        <w:t xml:space="preserve">                </w:t>
      </w:r>
      <w:r>
        <w:rPr>
          <w:rFonts w:eastAsia="仿宋" w:hint="eastAsia"/>
          <w:sz w:val="32"/>
          <w:szCs w:val="32"/>
        </w:rPr>
        <w:t>法定或委托代理人</w:t>
      </w:r>
    </w:p>
    <w:p w14:paraId="3321417D" w14:textId="77777777" w:rsidR="00313B56" w:rsidRDefault="00313B56" w:rsidP="00313B56">
      <w:pPr>
        <w:tabs>
          <w:tab w:val="left" w:pos="4500"/>
        </w:tabs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（签字或盖章）：</w:t>
      </w:r>
      <w:r>
        <w:rPr>
          <w:rFonts w:eastAsia="仿宋" w:hint="eastAsia"/>
          <w:sz w:val="32"/>
          <w:szCs w:val="32"/>
        </w:rPr>
        <w:t xml:space="preserve">               </w:t>
      </w:r>
      <w:r>
        <w:rPr>
          <w:rFonts w:eastAsia="仿宋" w:hint="eastAsia"/>
          <w:sz w:val="32"/>
          <w:szCs w:val="32"/>
        </w:rPr>
        <w:t>（签字或盖章）：</w:t>
      </w:r>
    </w:p>
    <w:p w14:paraId="1DDA3014" w14:textId="77777777" w:rsidR="00313B56" w:rsidRDefault="00313B56" w:rsidP="00313B56">
      <w:pPr>
        <w:tabs>
          <w:tab w:val="left" w:pos="4500"/>
        </w:tabs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联系人：</w:t>
      </w:r>
      <w:r>
        <w:rPr>
          <w:rFonts w:eastAsia="仿宋"/>
          <w:sz w:val="32"/>
          <w:szCs w:val="32"/>
        </w:rPr>
        <w:t xml:space="preserve">                        </w:t>
      </w:r>
      <w:r>
        <w:rPr>
          <w:rFonts w:eastAsia="仿宋"/>
          <w:sz w:val="32"/>
          <w:szCs w:val="32"/>
        </w:rPr>
        <w:t>联系人：</w:t>
      </w:r>
      <w:r>
        <w:rPr>
          <w:rFonts w:eastAsia="仿宋" w:hint="eastAsia"/>
          <w:sz w:val="32"/>
          <w:szCs w:val="32"/>
        </w:rPr>
        <w:t xml:space="preserve"> </w:t>
      </w:r>
    </w:p>
    <w:p w14:paraId="567336AC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开户银行：</w:t>
      </w:r>
      <w:r>
        <w:rPr>
          <w:rFonts w:eastAsia="仿宋"/>
          <w:sz w:val="32"/>
          <w:szCs w:val="32"/>
        </w:rPr>
        <w:t xml:space="preserve">                      </w:t>
      </w:r>
      <w:r>
        <w:rPr>
          <w:rFonts w:eastAsia="仿宋"/>
          <w:sz w:val="32"/>
          <w:szCs w:val="32"/>
        </w:rPr>
        <w:t>开户银行：</w:t>
      </w:r>
      <w:r>
        <w:rPr>
          <w:rFonts w:eastAsia="仿宋" w:hint="eastAsia"/>
          <w:sz w:val="32"/>
          <w:szCs w:val="32"/>
        </w:rPr>
        <w:t xml:space="preserve"> </w:t>
      </w:r>
    </w:p>
    <w:p w14:paraId="1D05424C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帐号</w:t>
      </w:r>
      <w:proofErr w:type="gramEnd"/>
      <w:r>
        <w:rPr>
          <w:rFonts w:eastAsia="仿宋"/>
          <w:sz w:val="32"/>
          <w:szCs w:val="32"/>
        </w:rPr>
        <w:t>：</w:t>
      </w:r>
      <w:r>
        <w:rPr>
          <w:rFonts w:eastAsia="仿宋"/>
          <w:sz w:val="32"/>
          <w:szCs w:val="32"/>
        </w:rPr>
        <w:t xml:space="preserve">                          </w:t>
      </w:r>
      <w:proofErr w:type="gramStart"/>
      <w:r>
        <w:rPr>
          <w:rFonts w:eastAsia="仿宋"/>
          <w:sz w:val="32"/>
          <w:szCs w:val="32"/>
        </w:rPr>
        <w:t>帐号</w:t>
      </w:r>
      <w:proofErr w:type="gramEnd"/>
      <w:r>
        <w:rPr>
          <w:rFonts w:eastAsia="仿宋"/>
          <w:sz w:val="32"/>
          <w:szCs w:val="32"/>
        </w:rPr>
        <w:t>：</w:t>
      </w:r>
      <w:r>
        <w:rPr>
          <w:rFonts w:eastAsia="仿宋" w:hint="eastAsia"/>
          <w:sz w:val="32"/>
          <w:szCs w:val="32"/>
        </w:rPr>
        <w:t xml:space="preserve"> </w:t>
      </w:r>
    </w:p>
    <w:p w14:paraId="6DCD20F8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地址：</w:t>
      </w:r>
      <w:r>
        <w:rPr>
          <w:rFonts w:eastAsia="仿宋"/>
          <w:sz w:val="32"/>
          <w:szCs w:val="32"/>
        </w:rPr>
        <w:t xml:space="preserve">                          </w:t>
      </w:r>
      <w:r>
        <w:rPr>
          <w:rFonts w:eastAsia="仿宋"/>
          <w:sz w:val="32"/>
          <w:szCs w:val="32"/>
        </w:rPr>
        <w:t>地址：</w:t>
      </w:r>
      <w:r>
        <w:rPr>
          <w:rFonts w:eastAsia="仿宋" w:hint="eastAsia"/>
          <w:sz w:val="32"/>
          <w:szCs w:val="32"/>
        </w:rPr>
        <w:t xml:space="preserve"> </w:t>
      </w:r>
    </w:p>
    <w:p w14:paraId="7176AF3F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电话：</w:t>
      </w:r>
      <w:r>
        <w:rPr>
          <w:rFonts w:eastAsia="仿宋"/>
          <w:sz w:val="32"/>
          <w:szCs w:val="32"/>
        </w:rPr>
        <w:t xml:space="preserve">                          </w:t>
      </w:r>
      <w:r>
        <w:rPr>
          <w:rFonts w:eastAsia="仿宋"/>
          <w:sz w:val="32"/>
          <w:szCs w:val="32"/>
        </w:rPr>
        <w:t>电话：</w:t>
      </w:r>
      <w:r>
        <w:rPr>
          <w:rFonts w:eastAsia="仿宋" w:hint="eastAsia"/>
          <w:sz w:val="32"/>
          <w:szCs w:val="32"/>
        </w:rPr>
        <w:t xml:space="preserve"> </w:t>
      </w:r>
    </w:p>
    <w:p w14:paraId="712DE61D" w14:textId="77777777" w:rsidR="00313B56" w:rsidRDefault="00313B56" w:rsidP="00313B56">
      <w:pPr>
        <w:spacing w:line="600" w:lineRule="exact"/>
        <w:ind w:firstLineChars="50" w:firstLine="1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邮编：</w:t>
      </w:r>
      <w:r>
        <w:rPr>
          <w:rFonts w:eastAsia="仿宋"/>
          <w:sz w:val="32"/>
          <w:szCs w:val="32"/>
        </w:rPr>
        <w:t xml:space="preserve">                          </w:t>
      </w:r>
      <w:r>
        <w:rPr>
          <w:rFonts w:eastAsia="仿宋"/>
          <w:sz w:val="32"/>
          <w:szCs w:val="32"/>
        </w:rPr>
        <w:t>邮编：</w:t>
      </w:r>
      <w:r>
        <w:rPr>
          <w:rFonts w:eastAsia="仿宋" w:hint="eastAsia"/>
          <w:sz w:val="32"/>
          <w:szCs w:val="32"/>
        </w:rPr>
        <w:t xml:space="preserve"> </w:t>
      </w:r>
    </w:p>
    <w:p w14:paraId="08E1EBD6" w14:textId="77777777" w:rsidR="00313B56" w:rsidRDefault="00313B56" w:rsidP="00313B56">
      <w:pPr>
        <w:spacing w:line="600" w:lineRule="exact"/>
        <w:ind w:firstLineChars="600" w:firstLine="1920"/>
        <w:jc w:val="right"/>
        <w:rPr>
          <w:sz w:val="22"/>
          <w:szCs w:val="28"/>
        </w:rPr>
      </w:pPr>
      <w:r>
        <w:rPr>
          <w:rFonts w:eastAsia="仿宋" w:hint="eastAsia"/>
          <w:sz w:val="32"/>
          <w:szCs w:val="32"/>
        </w:rPr>
        <w:t>签订日期</w:t>
      </w:r>
      <w:r>
        <w:rPr>
          <w:rFonts w:eastAsia="仿宋"/>
          <w:sz w:val="32"/>
          <w:szCs w:val="32"/>
        </w:rPr>
        <w:t>：</w:t>
      </w:r>
      <w:r>
        <w:rPr>
          <w:rFonts w:eastAsia="仿宋" w:hint="eastAsia"/>
          <w:sz w:val="32"/>
          <w:szCs w:val="32"/>
        </w:rPr>
        <w:t xml:space="preserve">    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 xml:space="preserve">  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   </w:t>
      </w:r>
      <w:r>
        <w:rPr>
          <w:rFonts w:eastAsia="仿宋" w:hint="eastAsia"/>
          <w:sz w:val="32"/>
          <w:szCs w:val="32"/>
        </w:rPr>
        <w:t>日</w:t>
      </w:r>
    </w:p>
    <w:p w14:paraId="5E21299C" w14:textId="77777777" w:rsidR="00313B56" w:rsidRDefault="00313B56" w:rsidP="00313B56">
      <w:pPr>
        <w:rPr>
          <w:sz w:val="22"/>
          <w:szCs w:val="28"/>
        </w:rPr>
      </w:pPr>
    </w:p>
    <w:p w14:paraId="6F12F36B" w14:textId="77777777" w:rsidR="001044C6" w:rsidRDefault="001044C6"/>
    <w:sectPr w:rsidR="001044C6" w:rsidSect="0007328B">
      <w:headerReference w:type="default" r:id="rId6"/>
      <w:footerReference w:type="default" r:id="rId7"/>
      <w:pgSz w:w="11906" w:h="16838"/>
      <w:pgMar w:top="1043" w:right="1800" w:bottom="10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3742" w14:textId="77777777" w:rsidR="0007328B" w:rsidRDefault="0007328B" w:rsidP="00313B56">
      <w:r>
        <w:separator/>
      </w:r>
    </w:p>
  </w:endnote>
  <w:endnote w:type="continuationSeparator" w:id="0">
    <w:p w14:paraId="74FB0708" w14:textId="77777777" w:rsidR="0007328B" w:rsidRDefault="0007328B" w:rsidP="003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3F4A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FCEC" w14:textId="77777777" w:rsidR="0007328B" w:rsidRDefault="0007328B" w:rsidP="00313B56">
      <w:r>
        <w:separator/>
      </w:r>
    </w:p>
  </w:footnote>
  <w:footnote w:type="continuationSeparator" w:id="0">
    <w:p w14:paraId="70846357" w14:textId="77777777" w:rsidR="0007328B" w:rsidRDefault="0007328B" w:rsidP="0031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40B4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C6"/>
    <w:rsid w:val="0007328B"/>
    <w:rsid w:val="001044C6"/>
    <w:rsid w:val="003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0C88B6-9DE8-4355-821A-586CFE8C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13B5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313B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313B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13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313B5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313B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2024-01-26T03:46:00Z</dcterms:created>
  <dcterms:modified xsi:type="dcterms:W3CDTF">2024-01-26T03:46:00Z</dcterms:modified>
</cp:coreProperties>
</file>