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9DDE2">
      <w:pPr>
        <w:spacing w:line="540" w:lineRule="exact"/>
        <w:jc w:val="center"/>
        <w:rPr>
          <w:rFonts w:hint="eastAsia" w:ascii="仿宋_GB2312" w:eastAsia="仿宋_GB2312"/>
          <w:b/>
          <w:sz w:val="32"/>
          <w:highlight w:val="none"/>
        </w:rPr>
      </w:pPr>
      <w:r>
        <w:rPr>
          <w:rFonts w:hint="eastAsia" w:ascii="仿宋_GB2312" w:eastAsia="仿宋_GB2312"/>
          <w:b/>
          <w:sz w:val="32"/>
          <w:highlight w:val="none"/>
        </w:rPr>
        <w:t>授权</w:t>
      </w:r>
      <w:r>
        <w:rPr>
          <w:rFonts w:hint="eastAsia" w:ascii="仿宋_GB2312" w:eastAsia="仿宋_GB2312"/>
          <w:b/>
          <w:sz w:val="32"/>
          <w:highlight w:val="none"/>
          <w:lang w:val="en-US" w:eastAsia="zh-CN"/>
        </w:rPr>
        <w:t>委托</w:t>
      </w:r>
      <w:r>
        <w:rPr>
          <w:rFonts w:hint="eastAsia" w:ascii="仿宋_GB2312" w:eastAsia="仿宋_GB2312"/>
          <w:b/>
          <w:sz w:val="32"/>
          <w:highlight w:val="none"/>
        </w:rPr>
        <w:t>书</w:t>
      </w:r>
    </w:p>
    <w:p w14:paraId="53F1A62D">
      <w:pPr>
        <w:pStyle w:val="2"/>
        <w:rPr>
          <w:rFonts w:hint="eastAsia"/>
        </w:rPr>
      </w:pPr>
    </w:p>
    <w:p w14:paraId="3C221A38">
      <w:pPr>
        <w:spacing w:line="540" w:lineRule="exact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冕宁县秧柴沟加油站有限公司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：</w:t>
      </w:r>
    </w:p>
    <w:p w14:paraId="3FE7C4EF"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本授权声明：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（谈判被邀请人名称）的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（法定代表人姓名、职务）授权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（代理人姓名、职务）为我方 “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项目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 xml:space="preserve">” 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谈判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活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  <w:highlight w:val="none"/>
        </w:rPr>
        <w:t>动的合法代表（代理人），以我方名义全权处理该项目有关投标、签订合同以及执行合同等一切事宜。</w:t>
      </w:r>
    </w:p>
    <w:p w14:paraId="5810AFB3"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</w:p>
    <w:p w14:paraId="15551502"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特此声明。</w:t>
      </w:r>
    </w:p>
    <w:p w14:paraId="3D52333C"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法定代表人签字或者加盖个人名章：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        </w:t>
      </w:r>
    </w:p>
    <w:p w14:paraId="63DB45CC"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授权代表（代理人）签字：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         </w:t>
      </w:r>
    </w:p>
    <w:p w14:paraId="227EA6EE">
      <w:pPr>
        <w:spacing w:line="540" w:lineRule="exact"/>
        <w:ind w:firstLine="600" w:firstLineChars="200"/>
        <w:rPr>
          <w:rFonts w:hint="default" w:ascii="仿宋_GB2312" w:hAnsi="仿宋" w:eastAsia="仿宋_GB2312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谈判被邀请人名称：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    </w:t>
      </w:r>
    </w:p>
    <w:p w14:paraId="775DE4D6">
      <w:pPr>
        <w:spacing w:line="540" w:lineRule="exact"/>
        <w:ind w:firstLine="600" w:firstLineChars="20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日    期：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月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日</w:t>
      </w:r>
    </w:p>
    <w:p w14:paraId="2D7ABF4B">
      <w:pPr>
        <w:spacing w:line="540" w:lineRule="exact"/>
        <w:ind w:firstLine="600" w:firstLineChars="200"/>
        <w:rPr>
          <w:rFonts w:hint="eastAsia" w:ascii="仿宋_GB2312" w:hAnsi="仿宋" w:eastAsia="仿宋_GB2312"/>
          <w:sz w:val="30"/>
          <w:szCs w:val="30"/>
          <w:highlight w:val="none"/>
        </w:rPr>
      </w:pPr>
    </w:p>
    <w:p w14:paraId="0362F0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TA0MzI0MzY4ZDFiNDg3MDk4ZTEzM2Y1Y2ZhZWQifQ=="/>
  </w:docVars>
  <w:rsids>
    <w:rsidRoot w:val="00000000"/>
    <w:rsid w:val="1DD81BC1"/>
    <w:rsid w:val="4C5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2023-10-09T07:06:00Z</dcterms:created>
  <dc:creator>73480</dc:creator>
  <cp:lastModifiedBy>越努力越幸运</cp:lastModifiedBy>
  <dcterms:modified xsi:type="dcterms:W3CDTF">2025-02-24T00:52:51Z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01F77CF8EB0C41B7BACCD5CDE7107710_12</vt:lpwstr>
  </property>
  <property fmtid="{D5CDD505-2E9C-101B-9397-08002B2CF9AE}" pid="4" name="KSOTemplateDocerSaveRecord">
    <vt:lpwstr>eyJoZGlkIjoiMTBlMTA0MzI0MzY4ZDFiNDg3MDk4ZTEzM2Y1Y2ZhZWQiLCJ1c2VySWQiOiIxMjM2OTM0OTQwIn0=</vt:lpwstr>
  </property>
</Properties>
</file>